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15F8A28" w:rsidR="00152A13" w:rsidRPr="00856508" w:rsidRDefault="00325EE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Presidenta </w:t>
      </w:r>
      <w:r w:rsidR="00E203B4">
        <w:rPr>
          <w:rFonts w:ascii="Tahoma" w:hAnsi="Tahoma" w:cs="Tahoma"/>
          <w:i w:val="0"/>
          <w:color w:val="805085"/>
          <w:sz w:val="36"/>
          <w:szCs w:val="40"/>
        </w:rPr>
        <w:t>del Comité Municipal Electoral en Frontera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A556E3" w:rsidR="00527FC7" w:rsidRPr="00E203B4" w:rsidRDefault="00527FC7" w:rsidP="00E203B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203B4">
              <w:rPr>
                <w:rFonts w:ascii="Tahoma" w:hAnsi="Tahoma" w:cs="Tahoma"/>
              </w:rPr>
              <w:t>Nombre</w:t>
            </w:r>
            <w:r w:rsidR="00A852D5" w:rsidRPr="00E203B4">
              <w:rPr>
                <w:rFonts w:ascii="Tahoma" w:hAnsi="Tahoma" w:cs="Tahoma"/>
              </w:rPr>
              <w:t>:</w:t>
            </w:r>
            <w:r w:rsidR="001E2C65" w:rsidRPr="00E203B4">
              <w:rPr>
                <w:rFonts w:ascii="Tahoma" w:hAnsi="Tahoma" w:cs="Tahoma"/>
              </w:rPr>
              <w:t xml:space="preserve"> </w:t>
            </w:r>
            <w:r w:rsidR="00325EEC" w:rsidRPr="00E203B4">
              <w:rPr>
                <w:rFonts w:ascii="Tahoma" w:hAnsi="Tahoma" w:cs="Tahoma"/>
              </w:rPr>
              <w:t>Alaska Quintero Limón</w:t>
            </w:r>
          </w:p>
          <w:p w14:paraId="1330F779" w14:textId="77777777" w:rsidR="00E203B4" w:rsidRPr="00E203B4" w:rsidRDefault="00E203B4" w:rsidP="00E203B4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E203B4">
              <w:rPr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Dirección oficial</w:t>
            </w:r>
            <w:r w:rsidRPr="00E203B4">
              <w:rPr>
                <w:rFonts w:ascii="Tahoma" w:hAnsi="Tahoma" w:cs="Tahoma"/>
                <w:i w:val="0"/>
                <w:iCs w:val="0"/>
                <w:color w:val="000000" w:themeColor="text1"/>
              </w:rPr>
              <w:t>: Blvd. Luis Donaldo Colosio No. 6207 Fracc. Rancho la Torrecilla.</w:t>
            </w:r>
          </w:p>
          <w:p w14:paraId="163BBF24" w14:textId="3BD513E3" w:rsidR="00527FC7" w:rsidRPr="00E203B4" w:rsidRDefault="00E203B4" w:rsidP="00E203B4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E203B4">
              <w:rPr>
                <w:rFonts w:ascii="Tahoma" w:hAnsi="Tahoma" w:cs="Tahoma"/>
                <w:color w:val="000000" w:themeColor="text1"/>
                <w:u w:val="single"/>
              </w:rPr>
              <w:t>Teléfono oficial</w:t>
            </w:r>
            <w:r w:rsidRPr="00E203B4">
              <w:rPr>
                <w:rFonts w:ascii="Tahoma" w:hAnsi="Tahoma" w:cs="Tahoma"/>
                <w:color w:val="000000" w:themeColor="text1"/>
              </w:rPr>
              <w:t>: (844) 438 62 60</w:t>
            </w:r>
            <w:r w:rsidRPr="00E203B4">
              <w:rPr>
                <w:rFonts w:ascii="Tahoma" w:hAnsi="Tahoma" w:cs="Tahoma"/>
                <w:b/>
                <w:color w:val="000000" w:themeColor="text1"/>
              </w:rPr>
              <w:t xml:space="preserve">               </w:t>
            </w:r>
          </w:p>
        </w:tc>
      </w:tr>
      <w:tr w:rsidR="0006598B" w:rsidRPr="00856508" w14:paraId="0304D0E4" w14:textId="77777777" w:rsidTr="00527FC7">
        <w:tc>
          <w:tcPr>
            <w:tcW w:w="8926" w:type="dxa"/>
          </w:tcPr>
          <w:p w14:paraId="691C7015" w14:textId="77777777" w:rsidR="0006598B" w:rsidRPr="00856508" w:rsidRDefault="0006598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8B505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6598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3AD6187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6598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0EB769F1" w14:textId="446D84BB" w:rsidR="00A31B3A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1B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Nuevo León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366F02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31B3A">
              <w:rPr>
                <w:rFonts w:ascii="Arial" w:hAnsi="Arial" w:cs="Arial"/>
              </w:rPr>
              <w:t>: Poder Judicial de la Federación.</w:t>
            </w:r>
          </w:p>
          <w:p w14:paraId="28383F74" w14:textId="419D96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A31B3A">
              <w:rPr>
                <w:rFonts w:ascii="Arial" w:hAnsi="Arial" w:cs="Arial"/>
              </w:rPr>
              <w:t>: 2012-202</w:t>
            </w:r>
            <w:r w:rsidR="000E3449">
              <w:rPr>
                <w:rFonts w:ascii="Arial" w:hAnsi="Arial" w:cs="Arial"/>
              </w:rPr>
              <w:t>2</w:t>
            </w:r>
          </w:p>
          <w:p w14:paraId="10E7067B" w14:textId="645D4AD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16848">
              <w:rPr>
                <w:rFonts w:ascii="Arial" w:hAnsi="Arial" w:cs="Arial"/>
              </w:rPr>
              <w:t xml:space="preserve">: </w:t>
            </w:r>
            <w:r w:rsidR="000E3449">
              <w:rPr>
                <w:rFonts w:ascii="Arial" w:hAnsi="Arial" w:cs="Arial"/>
              </w:rPr>
              <w:t xml:space="preserve">Oficial administrativo, </w:t>
            </w:r>
            <w:r w:rsidR="00FD6611">
              <w:rPr>
                <w:rFonts w:ascii="Arial" w:hAnsi="Arial" w:cs="Arial"/>
              </w:rPr>
              <w:t>T</w:t>
            </w:r>
            <w:r w:rsidR="000E3449">
              <w:rPr>
                <w:rFonts w:ascii="Arial" w:hAnsi="Arial" w:cs="Arial"/>
              </w:rPr>
              <w:t>écnico de enlace</w:t>
            </w:r>
            <w:r w:rsidR="00FD6611">
              <w:rPr>
                <w:rFonts w:ascii="Arial" w:hAnsi="Arial" w:cs="Arial"/>
              </w:rPr>
              <w:t xml:space="preserve"> </w:t>
            </w:r>
            <w:r w:rsidR="00BA14A6">
              <w:rPr>
                <w:rFonts w:ascii="Arial" w:hAnsi="Arial" w:cs="Arial"/>
              </w:rPr>
              <w:t>a</w:t>
            </w:r>
            <w:r w:rsidR="00FD6611">
              <w:rPr>
                <w:rFonts w:ascii="Arial" w:hAnsi="Arial" w:cs="Arial"/>
              </w:rPr>
              <w:t>dministrativo</w:t>
            </w:r>
            <w:r w:rsidR="000E3449">
              <w:rPr>
                <w:rFonts w:ascii="Arial" w:hAnsi="Arial" w:cs="Arial"/>
              </w:rPr>
              <w:t xml:space="preserve">, </w:t>
            </w:r>
            <w:r w:rsidR="00D54C0B">
              <w:rPr>
                <w:rFonts w:ascii="Arial" w:hAnsi="Arial" w:cs="Arial"/>
              </w:rPr>
              <w:t>Auxiliar de servicios Especializado</w:t>
            </w:r>
            <w:r w:rsidR="00FD6611">
              <w:rPr>
                <w:rFonts w:ascii="Arial" w:hAnsi="Arial" w:cs="Arial"/>
              </w:rPr>
              <w:t>s</w:t>
            </w:r>
            <w:r w:rsidR="00D54C0B">
              <w:rPr>
                <w:rFonts w:ascii="Arial" w:hAnsi="Arial" w:cs="Arial"/>
              </w:rPr>
              <w:t>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870A" w14:textId="77777777" w:rsidR="009D5102" w:rsidRDefault="009D5102" w:rsidP="00527FC7">
      <w:pPr>
        <w:spacing w:after="0" w:line="240" w:lineRule="auto"/>
      </w:pPr>
      <w:r>
        <w:separator/>
      </w:r>
    </w:p>
  </w:endnote>
  <w:endnote w:type="continuationSeparator" w:id="0">
    <w:p w14:paraId="06BC3F3E" w14:textId="77777777" w:rsidR="009D5102" w:rsidRDefault="009D51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9483" w14:textId="77777777" w:rsidR="009D5102" w:rsidRDefault="009D5102" w:rsidP="00527FC7">
      <w:pPr>
        <w:spacing w:after="0" w:line="240" w:lineRule="auto"/>
      </w:pPr>
      <w:r>
        <w:separator/>
      </w:r>
    </w:p>
  </w:footnote>
  <w:footnote w:type="continuationSeparator" w:id="0">
    <w:p w14:paraId="3FAAFFD7" w14:textId="77777777" w:rsidR="009D5102" w:rsidRDefault="009D51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598B"/>
    <w:rsid w:val="00095DCE"/>
    <w:rsid w:val="000B02CA"/>
    <w:rsid w:val="000C3DDB"/>
    <w:rsid w:val="000E33A3"/>
    <w:rsid w:val="000E344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3894"/>
    <w:rsid w:val="002C54F2"/>
    <w:rsid w:val="002C6784"/>
    <w:rsid w:val="002D3DBA"/>
    <w:rsid w:val="002F3C52"/>
    <w:rsid w:val="00316878"/>
    <w:rsid w:val="0032061C"/>
    <w:rsid w:val="00322633"/>
    <w:rsid w:val="00325EEC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37634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6848"/>
    <w:rsid w:val="009440D1"/>
    <w:rsid w:val="00947B64"/>
    <w:rsid w:val="00977765"/>
    <w:rsid w:val="00996E93"/>
    <w:rsid w:val="009A776F"/>
    <w:rsid w:val="009B5D88"/>
    <w:rsid w:val="009B7550"/>
    <w:rsid w:val="009D39D4"/>
    <w:rsid w:val="009D5102"/>
    <w:rsid w:val="00A31B3A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14A6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4C0B"/>
    <w:rsid w:val="00D56C6E"/>
    <w:rsid w:val="00DA3908"/>
    <w:rsid w:val="00DA5878"/>
    <w:rsid w:val="00DB6A43"/>
    <w:rsid w:val="00DE2836"/>
    <w:rsid w:val="00DF11EE"/>
    <w:rsid w:val="00DF3D97"/>
    <w:rsid w:val="00E203B4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6611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15</cp:revision>
  <dcterms:created xsi:type="dcterms:W3CDTF">2023-10-26T22:51:00Z</dcterms:created>
  <dcterms:modified xsi:type="dcterms:W3CDTF">2023-11-27T17:29:00Z</dcterms:modified>
</cp:coreProperties>
</file>